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2021</w:t>
      </w:r>
      <w:r>
        <w:rPr>
          <w:rFonts w:hint="eastAsia"/>
          <w:b/>
          <w:sz w:val="36"/>
        </w:rPr>
        <w:t>年第十</w:t>
      </w:r>
      <w:r>
        <w:rPr>
          <w:rFonts w:hint="eastAsia"/>
          <w:b/>
          <w:sz w:val="36"/>
          <w:lang w:val="en-US" w:eastAsia="zh-Hans"/>
        </w:rPr>
        <w:t>三</w:t>
      </w:r>
      <w:r>
        <w:rPr>
          <w:rFonts w:hint="eastAsia"/>
          <w:b/>
          <w:sz w:val="36"/>
        </w:rPr>
        <w:t>届妇女儿童产业博览会</w:t>
      </w:r>
    </w:p>
    <w:p>
      <w:pPr>
        <w:spacing w:line="360" w:lineRule="auto"/>
        <w:jc w:val="center"/>
        <w:rPr>
          <w:rFonts w:hint="default" w:ascii="隶变-简" w:hAnsi="隶变-简" w:cs="隶变-简"/>
          <w:b/>
          <w:sz w:val="36"/>
        </w:rPr>
      </w:pPr>
      <w:r>
        <w:rPr>
          <w:rFonts w:hint="default" w:ascii="隶变-简" w:hAnsi="隶变-简" w:cs="隶变-简"/>
          <w:b/>
          <w:sz w:val="36"/>
        </w:rPr>
        <w:t>展位规格及收费标准</w:t>
      </w:r>
    </w:p>
    <w:p>
      <w:pPr>
        <w:spacing w:line="360" w:lineRule="auto"/>
        <w:outlineLvl w:val="0"/>
        <w:rPr>
          <w:rFonts w:hint="default" w:ascii="隶变-简" w:hAnsi="隶变-简" w:cs="隶变-简"/>
          <w:sz w:val="28"/>
        </w:rPr>
      </w:pPr>
      <w:r>
        <w:rPr>
          <w:rFonts w:hint="default" w:ascii="隶变-简" w:hAnsi="隶变-简" w:cs="隶变-简"/>
          <w:b/>
          <w:sz w:val="28"/>
        </w:rPr>
        <w:t xml:space="preserve">    一、展位规格及收费标准及优惠政策（仅限乳品企业）：</w:t>
      </w:r>
    </w:p>
    <w:p>
      <w:pPr>
        <w:spacing w:line="360" w:lineRule="auto"/>
        <w:ind w:firstLine="560"/>
        <w:rPr>
          <w:rFonts w:hint="default" w:ascii="隶变-简" w:hAnsi="隶变-简" w:cs="隶变-简"/>
          <w:sz w:val="28"/>
        </w:rPr>
      </w:pPr>
      <w:r>
        <w:rPr>
          <w:rFonts w:hint="default" w:ascii="隶变-简" w:hAnsi="隶变-简" w:cs="隶变-简"/>
          <w:sz w:val="28"/>
        </w:rPr>
        <w:t>凡参展的乳制品企业享受北京市政府对展会的补贴，具体价格如下：</w:t>
      </w:r>
    </w:p>
    <w:p>
      <w:pPr>
        <w:spacing w:line="360" w:lineRule="auto"/>
        <w:ind w:firstLine="560"/>
        <w:rPr>
          <w:sz w:val="28"/>
        </w:rPr>
      </w:pPr>
      <w:r>
        <w:rPr>
          <w:rFonts w:hint="default" w:ascii="隶变-简" w:hAnsi="隶变-简" w:cs="隶变-简"/>
          <w:sz w:val="28"/>
        </w:rPr>
        <w:t>（一） 标准展位（3m×4m）价格：</w:t>
      </w:r>
      <w:r>
        <w:rPr>
          <w:rFonts w:hint="default" w:ascii="隶变-简" w:hAnsi="隶变-简" w:cs="隶变-简"/>
          <w:b/>
          <w:sz w:val="28"/>
        </w:rPr>
        <w:t>8900元人民币</w:t>
      </w:r>
      <w:r>
        <w:rPr>
          <w:b/>
          <w:sz w:val="28"/>
        </w:rPr>
        <w:t>/个</w:t>
      </w:r>
      <w:r>
        <w:rPr>
          <w:sz w:val="28"/>
        </w:rPr>
        <w:t>，标准展位配置：包括三面围板、一张洽谈桌、两把折椅、两盏射灯、一只电源插座（220V）、中文楣板</w:t>
      </w:r>
      <w:r>
        <w:rPr>
          <w:rFonts w:hint="eastAsia"/>
          <w:sz w:val="28"/>
        </w:rPr>
        <w:t>，</w:t>
      </w:r>
      <w:r>
        <w:rPr>
          <w:rFonts w:hint="eastAsia"/>
          <w:spacing w:val="-8"/>
          <w:sz w:val="28"/>
          <w:szCs w:val="28"/>
        </w:rPr>
        <w:t>以上价格均为税前价格；</w:t>
      </w:r>
    </w:p>
    <w:p>
      <w:pPr>
        <w:spacing w:line="360" w:lineRule="auto"/>
        <w:ind w:firstLine="560"/>
        <w:rPr>
          <w:spacing w:val="-8"/>
          <w:sz w:val="28"/>
          <w:szCs w:val="28"/>
        </w:rPr>
      </w:pPr>
      <w:r>
        <w:rPr>
          <w:rFonts w:hint="eastAsia"/>
          <w:sz w:val="28"/>
        </w:rPr>
        <w:t xml:space="preserve">（二） </w:t>
      </w:r>
      <w:r>
        <w:rPr>
          <w:spacing w:val="-8"/>
          <w:sz w:val="28"/>
          <w:szCs w:val="28"/>
        </w:rPr>
        <w:t>光地展位（3</w:t>
      </w:r>
      <w:r>
        <w:rPr>
          <w:rFonts w:hint="eastAsia"/>
          <w:spacing w:val="-8"/>
          <w:sz w:val="28"/>
          <w:szCs w:val="28"/>
        </w:rPr>
        <w:t>m</w:t>
      </w:r>
      <w:r>
        <w:rPr>
          <w:rFonts w:hint="eastAsia"/>
          <w:sz w:val="28"/>
        </w:rPr>
        <w:t>×</w:t>
      </w:r>
      <w:r>
        <w:rPr>
          <w:spacing w:val="-8"/>
          <w:sz w:val="28"/>
          <w:szCs w:val="28"/>
        </w:rPr>
        <w:t>4</w:t>
      </w:r>
      <w:r>
        <w:rPr>
          <w:rFonts w:hint="eastAsia"/>
          <w:spacing w:val="-8"/>
          <w:sz w:val="28"/>
          <w:szCs w:val="28"/>
        </w:rPr>
        <w:t>m</w:t>
      </w:r>
      <w:r>
        <w:rPr>
          <w:spacing w:val="-8"/>
          <w:sz w:val="28"/>
          <w:szCs w:val="28"/>
        </w:rPr>
        <w:t>）价格：</w:t>
      </w:r>
      <w:r>
        <w:rPr>
          <w:rFonts w:hint="default"/>
          <w:b/>
          <w:spacing w:val="-8"/>
          <w:sz w:val="28"/>
          <w:szCs w:val="28"/>
        </w:rPr>
        <w:t>8100</w:t>
      </w:r>
      <w:r>
        <w:rPr>
          <w:b/>
          <w:spacing w:val="-8"/>
          <w:sz w:val="28"/>
          <w:szCs w:val="28"/>
        </w:rPr>
        <w:t>元人民币/个</w:t>
      </w:r>
      <w:r>
        <w:rPr>
          <w:spacing w:val="-8"/>
          <w:sz w:val="28"/>
          <w:szCs w:val="28"/>
        </w:rPr>
        <w:t>（最低4个展位起租）</w:t>
      </w:r>
      <w:r>
        <w:rPr>
          <w:rFonts w:hint="eastAsia"/>
          <w:spacing w:val="-8"/>
          <w:sz w:val="28"/>
          <w:szCs w:val="28"/>
        </w:rPr>
        <w:t>，以上价格均为税前价格。</w:t>
      </w:r>
    </w:p>
    <w:p>
      <w:pPr>
        <w:spacing w:line="360" w:lineRule="auto"/>
        <w:ind w:firstLine="560"/>
        <w:rPr>
          <w:spacing w:val="-8"/>
          <w:sz w:val="28"/>
          <w:szCs w:val="28"/>
        </w:rPr>
      </w:pPr>
      <w:r>
        <w:rPr>
          <w:rFonts w:hint="eastAsia"/>
          <w:spacing w:val="-8"/>
          <w:sz w:val="28"/>
          <w:szCs w:val="28"/>
        </w:rPr>
        <w:t>（三）</w:t>
      </w:r>
      <w:r>
        <w:rPr>
          <w:rFonts w:hint="eastAsia"/>
          <w:sz w:val="28"/>
        </w:rPr>
        <w:t>租用1</w:t>
      </w:r>
      <w:r>
        <w:rPr>
          <w:sz w:val="28"/>
        </w:rPr>
        <w:t>0</w:t>
      </w:r>
      <w:r>
        <w:rPr>
          <w:rFonts w:hint="eastAsia"/>
          <w:sz w:val="28"/>
        </w:rPr>
        <w:t>个展位以上（含1</w:t>
      </w:r>
      <w:r>
        <w:rPr>
          <w:sz w:val="28"/>
        </w:rPr>
        <w:t>0</w:t>
      </w:r>
      <w:r>
        <w:rPr>
          <w:rFonts w:hint="eastAsia"/>
          <w:sz w:val="28"/>
        </w:rPr>
        <w:t>个）优惠15%、租用</w:t>
      </w:r>
      <w:r>
        <w:rPr>
          <w:sz w:val="28"/>
        </w:rPr>
        <w:t>6</w:t>
      </w:r>
      <w:r>
        <w:rPr>
          <w:rFonts w:hint="eastAsia"/>
          <w:sz w:val="28"/>
        </w:rPr>
        <w:t>个展位以上（含</w:t>
      </w:r>
      <w:r>
        <w:rPr>
          <w:sz w:val="28"/>
        </w:rPr>
        <w:t>6</w:t>
      </w:r>
      <w:r>
        <w:rPr>
          <w:rFonts w:hint="eastAsia"/>
          <w:sz w:val="28"/>
        </w:rPr>
        <w:t>个）优惠10%、租用4个展位以上（含4个）优惠5%。</w:t>
      </w:r>
    </w:p>
    <w:p>
      <w:pPr>
        <w:spacing w:line="360" w:lineRule="auto"/>
        <w:ind w:firstLine="560"/>
        <w:outlineLvl w:val="0"/>
        <w:rPr>
          <w:sz w:val="28"/>
        </w:rPr>
      </w:pPr>
      <w:r>
        <w:rPr>
          <w:rFonts w:hint="eastAsia"/>
          <w:b/>
          <w:sz w:val="28"/>
        </w:rPr>
        <w:t>二、</w:t>
      </w:r>
      <w:r>
        <w:rPr>
          <w:b/>
          <w:sz w:val="28"/>
        </w:rPr>
        <w:t>参展申请程序：</w:t>
      </w:r>
    </w:p>
    <w:p>
      <w:pPr>
        <w:spacing w:line="360" w:lineRule="auto"/>
        <w:ind w:firstLine="560"/>
        <w:rPr>
          <w:sz w:val="28"/>
        </w:rPr>
      </w:pPr>
      <w:r>
        <w:rPr>
          <w:sz w:val="28"/>
        </w:rPr>
        <w:t>请参展单位按要求填写《参展申请表》并加盖公章。本展会为精品展示，展位数量有限，请各参展单位于</w:t>
      </w:r>
      <w:r>
        <w:rPr>
          <w:rFonts w:hint="default"/>
          <w:b/>
          <w:sz w:val="28"/>
          <w:em w:val="dot"/>
        </w:rPr>
        <w:t>5</w:t>
      </w:r>
      <w:r>
        <w:rPr>
          <w:b/>
          <w:sz w:val="28"/>
          <w:em w:val="dot"/>
        </w:rPr>
        <w:t>月</w:t>
      </w:r>
      <w:r>
        <w:rPr>
          <w:rFonts w:hint="default"/>
          <w:b/>
          <w:sz w:val="28"/>
          <w:em w:val="dot"/>
        </w:rPr>
        <w:t>30</w:t>
      </w:r>
      <w:r>
        <w:rPr>
          <w:b/>
          <w:sz w:val="28"/>
          <w:em w:val="dot"/>
        </w:rPr>
        <w:t>日</w:t>
      </w:r>
      <w:r>
        <w:rPr>
          <w:sz w:val="28"/>
        </w:rPr>
        <w:t>前将《参展申请表》至</w:t>
      </w:r>
      <w:r>
        <w:rPr>
          <w:b/>
          <w:sz w:val="28"/>
          <w:em w:val="dot"/>
        </w:rPr>
        <w:t>协会秘书处</w:t>
      </w:r>
      <w:r>
        <w:rPr>
          <w:sz w:val="28"/>
        </w:rPr>
        <w:t>。</w:t>
      </w:r>
      <w:r>
        <w:rPr>
          <w:rFonts w:hint="eastAsia"/>
          <w:sz w:val="28"/>
        </w:rPr>
        <w:t>组委会</w:t>
      </w:r>
      <w:r>
        <w:rPr>
          <w:sz w:val="28"/>
        </w:rPr>
        <w:t>将于6</w:t>
      </w:r>
      <w:r>
        <w:rPr>
          <w:rFonts w:hint="eastAsia"/>
          <w:sz w:val="28"/>
          <w:lang w:val="en-US" w:eastAsia="zh-Hans"/>
        </w:rPr>
        <w:t>月</w:t>
      </w:r>
      <w:r>
        <w:rPr>
          <w:sz w:val="28"/>
        </w:rPr>
        <w:t>根据报名时间、展品类别，展位数量等对展位平衡划分后，</w:t>
      </w:r>
      <w:r>
        <w:rPr>
          <w:rFonts w:hint="eastAsia"/>
          <w:sz w:val="28"/>
        </w:rPr>
        <w:t>由组委会</w:t>
      </w:r>
      <w:r>
        <w:rPr>
          <w:sz w:val="28"/>
        </w:rPr>
        <w:t>通知各参展单位的具体展位位置和汇款账号、汇款时间。</w:t>
      </w:r>
    </w:p>
    <w:p>
      <w:pPr>
        <w:spacing w:line="360" w:lineRule="auto"/>
        <w:ind w:firstLine="560"/>
        <w:rPr>
          <w:sz w:val="28"/>
        </w:rPr>
      </w:pPr>
      <w:r>
        <w:rPr>
          <w:b/>
          <w:sz w:val="28"/>
        </w:rPr>
        <w:t>备注：</w:t>
      </w:r>
    </w:p>
    <w:p>
      <w:pPr>
        <w:spacing w:line="360" w:lineRule="auto"/>
        <w:ind w:firstLine="560"/>
        <w:rPr>
          <w:sz w:val="28"/>
        </w:rPr>
      </w:pPr>
      <w:r>
        <w:rPr>
          <w:sz w:val="28"/>
        </w:rPr>
        <w:t>（一）本次博览会由</w:t>
      </w:r>
      <w:r>
        <w:rPr>
          <w:sz w:val="28"/>
          <w:szCs w:val="28"/>
        </w:rPr>
        <w:t>北京德佰展览服务有限公司</w:t>
      </w:r>
      <w:r>
        <w:rPr>
          <w:sz w:val="28"/>
        </w:rPr>
        <w:t>承办，参展单位的</w:t>
      </w:r>
      <w:r>
        <w:rPr>
          <w:rFonts w:hint="eastAsia"/>
          <w:sz w:val="28"/>
        </w:rPr>
        <w:t>展位费</w:t>
      </w:r>
      <w:r>
        <w:rPr>
          <w:sz w:val="28"/>
        </w:rPr>
        <w:t>由</w:t>
      </w:r>
      <w:r>
        <w:rPr>
          <w:sz w:val="28"/>
          <w:szCs w:val="28"/>
        </w:rPr>
        <w:t>北京德佰展览服务有限公司</w:t>
      </w:r>
      <w:r>
        <w:rPr>
          <w:rFonts w:hint="eastAsia"/>
          <w:sz w:val="28"/>
        </w:rPr>
        <w:t>统一收取</w:t>
      </w:r>
      <w:r>
        <w:rPr>
          <w:sz w:val="28"/>
        </w:rPr>
        <w:t>。</w:t>
      </w:r>
    </w:p>
    <w:p>
      <w:pPr>
        <w:spacing w:line="360" w:lineRule="auto"/>
        <w:ind w:firstLine="560"/>
        <w:rPr>
          <w:sz w:val="28"/>
        </w:rPr>
      </w:pPr>
      <w:r>
        <w:rPr>
          <w:sz w:val="28"/>
        </w:rPr>
        <w:t>（</w:t>
      </w:r>
      <w:r>
        <w:rPr>
          <w:rFonts w:hint="eastAsia"/>
          <w:sz w:val="28"/>
        </w:rPr>
        <w:t>二</w:t>
      </w:r>
      <w:r>
        <w:rPr>
          <w:sz w:val="28"/>
        </w:rPr>
        <w:t>）联系方式：</w:t>
      </w:r>
    </w:p>
    <w:p>
      <w:pPr>
        <w:spacing w:line="360" w:lineRule="auto"/>
        <w:ind w:firstLine="560"/>
        <w:rPr>
          <w:sz w:val="28"/>
        </w:rPr>
      </w:pPr>
      <w:r>
        <w:rPr>
          <w:rFonts w:hint="eastAsia"/>
          <w:sz w:val="28"/>
        </w:rPr>
        <w:t>博览会组委会</w:t>
      </w:r>
      <w:r>
        <w:rPr>
          <w:sz w:val="28"/>
        </w:rPr>
        <w:t>：崔丽玲</w:t>
      </w:r>
    </w:p>
    <w:p>
      <w:pPr>
        <w:spacing w:line="360" w:lineRule="auto"/>
        <w:ind w:firstLine="560"/>
        <w:rPr>
          <w:sz w:val="28"/>
        </w:rPr>
      </w:pPr>
      <w:r>
        <w:rPr>
          <w:rFonts w:hint="eastAsia"/>
          <w:sz w:val="28"/>
        </w:rPr>
        <w:t>电</w:t>
      </w:r>
      <w:r>
        <w:rPr>
          <w:sz w:val="28"/>
        </w:rPr>
        <w:tab/>
      </w:r>
      <w:r>
        <w:rPr>
          <w:rFonts w:hint="eastAsia"/>
          <w:sz w:val="28"/>
        </w:rPr>
        <w:t>话</w:t>
      </w:r>
      <w:r>
        <w:rPr>
          <w:sz w:val="28"/>
        </w:rPr>
        <w:t>：</w:t>
      </w:r>
      <w:r>
        <w:rPr>
          <w:rFonts w:hint="eastAsia"/>
          <w:sz w:val="28"/>
        </w:rPr>
        <w:t>010</w:t>
      </w:r>
      <w:r>
        <w:rPr>
          <w:sz w:val="28"/>
        </w:rPr>
        <w:t>-8437901</w:t>
      </w:r>
      <w:r>
        <w:rPr>
          <w:rFonts w:hint="eastAsia"/>
          <w:sz w:val="28"/>
        </w:rPr>
        <w:t>2</w:t>
      </w:r>
    </w:p>
    <w:p>
      <w:pPr>
        <w:spacing w:line="360" w:lineRule="auto"/>
        <w:ind w:firstLine="560"/>
        <w:rPr>
          <w:sz w:val="28"/>
        </w:rPr>
      </w:pPr>
      <w:r>
        <w:rPr>
          <w:rFonts w:hint="eastAsia"/>
          <w:sz w:val="28"/>
        </w:rPr>
        <w:t>手   机：13301128317</w:t>
      </w:r>
    </w:p>
    <w:p>
      <w:pPr>
        <w:spacing w:line="360" w:lineRule="auto"/>
        <w:ind w:firstLine="560"/>
        <w:rPr>
          <w:sz w:val="28"/>
        </w:rPr>
      </w:pPr>
      <w:r>
        <w:rPr>
          <w:rFonts w:hint="eastAsia"/>
          <w:sz w:val="28"/>
        </w:rPr>
        <w:t>传</w:t>
      </w:r>
      <w:r>
        <w:rPr>
          <w:sz w:val="28"/>
        </w:rPr>
        <w:tab/>
      </w:r>
      <w:r>
        <w:rPr>
          <w:rFonts w:hint="eastAsia"/>
          <w:sz w:val="28"/>
        </w:rPr>
        <w:t>真：010</w:t>
      </w:r>
      <w:r>
        <w:rPr>
          <w:sz w:val="28"/>
        </w:rPr>
        <w:t>-</w:t>
      </w:r>
      <w:r>
        <w:rPr>
          <w:rFonts w:hint="eastAsia"/>
          <w:sz w:val="28"/>
        </w:rPr>
        <w:t>84379015</w:t>
      </w:r>
    </w:p>
    <w:p>
      <w:pPr>
        <w:spacing w:line="360" w:lineRule="auto"/>
        <w:ind w:firstLine="560"/>
        <w:rPr>
          <w:sz w:val="28"/>
        </w:rPr>
      </w:pPr>
      <w:r>
        <w:rPr>
          <w:rFonts w:hint="eastAsia"/>
          <w:sz w:val="28"/>
        </w:rPr>
        <w:t>邮  箱：</w:t>
      </w:r>
      <w:r>
        <w:fldChar w:fldCharType="begin"/>
      </w:r>
      <w:r>
        <w:instrText xml:space="preserve"> HYPERLINK "mailto:cwexpo@163.com" </w:instrText>
      </w:r>
      <w:r>
        <w:fldChar w:fldCharType="separate"/>
      </w:r>
      <w:r>
        <w:rPr>
          <w:rStyle w:val="5"/>
          <w:sz w:val="28"/>
        </w:rPr>
        <w:t>cwexpo@163.com</w:t>
      </w:r>
      <w:r>
        <w:rPr>
          <w:rStyle w:val="5"/>
          <w:sz w:val="28"/>
        </w:rPr>
        <w:fldChar w:fldCharType="end"/>
      </w:r>
    </w:p>
    <w:p>
      <w:pPr>
        <w:spacing w:line="360" w:lineRule="auto"/>
        <w:ind w:firstLine="560"/>
        <w:rPr>
          <w:sz w:val="28"/>
        </w:rPr>
      </w:pPr>
    </w:p>
    <w:p>
      <w:pPr>
        <w:spacing w:line="360" w:lineRule="auto"/>
        <w:ind w:firstLine="560"/>
        <w:rPr>
          <w:sz w:val="28"/>
        </w:rPr>
      </w:pPr>
      <w:r>
        <w:rPr>
          <w:rFonts w:hint="eastAsia"/>
          <w:sz w:val="28"/>
        </w:rPr>
        <w:t>中国乳制品</w:t>
      </w:r>
      <w:r>
        <w:rPr>
          <w:sz w:val="28"/>
        </w:rPr>
        <w:t>工业协会：</w:t>
      </w:r>
      <w:r>
        <w:rPr>
          <w:rFonts w:hint="eastAsia"/>
          <w:sz w:val="28"/>
        </w:rPr>
        <w:t>卢恪歆</w:t>
      </w:r>
    </w:p>
    <w:p>
      <w:pPr>
        <w:spacing w:line="360" w:lineRule="auto"/>
        <w:ind w:firstLine="560"/>
        <w:rPr>
          <w:sz w:val="28"/>
        </w:rPr>
      </w:pPr>
      <w:r>
        <w:rPr>
          <w:rFonts w:hint="eastAsia"/>
          <w:sz w:val="28"/>
        </w:rPr>
        <w:t xml:space="preserve">电  </w:t>
      </w:r>
      <w:r>
        <w:rPr>
          <w:sz w:val="28"/>
        </w:rPr>
        <w:t>话：010-6839</w:t>
      </w:r>
      <w:r>
        <w:rPr>
          <w:rFonts w:hint="eastAsia"/>
          <w:sz w:val="28"/>
        </w:rPr>
        <w:t>6568</w:t>
      </w:r>
    </w:p>
    <w:p>
      <w:pPr>
        <w:spacing w:line="360" w:lineRule="auto"/>
        <w:ind w:firstLine="560"/>
        <w:rPr>
          <w:sz w:val="28"/>
        </w:rPr>
      </w:pPr>
      <w:r>
        <w:rPr>
          <w:rFonts w:hint="eastAsia"/>
          <w:sz w:val="28"/>
        </w:rPr>
        <w:t>手  机：13161279590</w:t>
      </w:r>
    </w:p>
    <w:p>
      <w:pPr>
        <w:spacing w:line="360" w:lineRule="auto"/>
        <w:ind w:firstLine="560"/>
        <w:rPr>
          <w:sz w:val="28"/>
        </w:rPr>
      </w:pPr>
      <w:r>
        <w:rPr>
          <w:sz w:val="28"/>
        </w:rPr>
        <w:t>传  真：010-68396665</w:t>
      </w:r>
    </w:p>
    <w:p>
      <w:pPr>
        <w:spacing w:line="360" w:lineRule="auto"/>
        <w:ind w:firstLine="560"/>
        <w:rPr>
          <w:sz w:val="28"/>
        </w:rPr>
      </w:pPr>
      <w:r>
        <w:rPr>
          <w:sz w:val="28"/>
        </w:rPr>
        <w:t>邮</w:t>
      </w:r>
      <w:r>
        <w:rPr>
          <w:rFonts w:hint="eastAsia"/>
          <w:sz w:val="28"/>
        </w:rPr>
        <w:t xml:space="preserve">  </w:t>
      </w:r>
      <w:r>
        <w:rPr>
          <w:sz w:val="28"/>
        </w:rPr>
        <w:t>箱：</w:t>
      </w:r>
      <w:r>
        <w:fldChar w:fldCharType="begin"/>
      </w:r>
      <w:r>
        <w:instrText xml:space="preserve"> HYPERLINK "mailto:ruzhipin@163.com" </w:instrText>
      </w:r>
      <w:r>
        <w:fldChar w:fldCharType="separate"/>
      </w:r>
      <w:r>
        <w:rPr>
          <w:rStyle w:val="5"/>
          <w:sz w:val="28"/>
        </w:rPr>
        <w:t>ruzhipin@163.com</w:t>
      </w:r>
      <w:r>
        <w:rPr>
          <w:rStyle w:val="5"/>
          <w:sz w:val="28"/>
        </w:rPr>
        <w:fldChar w:fldCharType="end"/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ind w:left="5881" w:leftChars="2334" w:hanging="980" w:hangingChars="350"/>
        <w:rPr>
          <w:sz w:val="28"/>
          <w:szCs w:val="28"/>
        </w:rPr>
      </w:pPr>
      <w:r>
        <w:rPr>
          <w:sz w:val="28"/>
          <w:szCs w:val="28"/>
        </w:rPr>
        <w:t>北京德佰展览服务有限公司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   </w:t>
      </w:r>
      <w:r>
        <w:rPr>
          <w:sz w:val="28"/>
        </w:rPr>
        <w:t>2021年4月</w:t>
      </w:r>
      <w:r>
        <w:rPr>
          <w:rFonts w:hint="default"/>
          <w:sz w:val="28"/>
        </w:rPr>
        <w:t>21</w:t>
      </w:r>
      <w:bookmarkStart w:id="0" w:name="_GoBack"/>
      <w:bookmarkEnd w:id="0"/>
      <w:r>
        <w:rPr>
          <w:sz w:val="28"/>
        </w:rPr>
        <w:t>日</w:t>
      </w:r>
    </w:p>
    <w:p/>
    <w:sectPr>
      <w:footerReference r:id="rId3" w:type="default"/>
      <w:footerReference r:id="rId4" w:type="even"/>
      <w:pgSz w:w="11906" w:h="16838"/>
      <w:pgMar w:top="1247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隶变-简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ongti TC Regular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l Nile Regular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2E"/>
    <w:rsid w:val="00037ED2"/>
    <w:rsid w:val="00067800"/>
    <w:rsid w:val="00090A41"/>
    <w:rsid w:val="000D4159"/>
    <w:rsid w:val="001348BB"/>
    <w:rsid w:val="001C44EB"/>
    <w:rsid w:val="00263F99"/>
    <w:rsid w:val="0030317E"/>
    <w:rsid w:val="003C37F4"/>
    <w:rsid w:val="003F4479"/>
    <w:rsid w:val="0040270F"/>
    <w:rsid w:val="00431A3F"/>
    <w:rsid w:val="004765AE"/>
    <w:rsid w:val="00487688"/>
    <w:rsid w:val="004A5200"/>
    <w:rsid w:val="004A5F40"/>
    <w:rsid w:val="004B0C8C"/>
    <w:rsid w:val="00501839"/>
    <w:rsid w:val="005356FC"/>
    <w:rsid w:val="00552DF3"/>
    <w:rsid w:val="005C6380"/>
    <w:rsid w:val="00631E69"/>
    <w:rsid w:val="00667838"/>
    <w:rsid w:val="006A7A0D"/>
    <w:rsid w:val="006B285B"/>
    <w:rsid w:val="00704616"/>
    <w:rsid w:val="00734C2E"/>
    <w:rsid w:val="00761F77"/>
    <w:rsid w:val="00791DA9"/>
    <w:rsid w:val="00811448"/>
    <w:rsid w:val="00822059"/>
    <w:rsid w:val="008342FA"/>
    <w:rsid w:val="008A5953"/>
    <w:rsid w:val="009037B0"/>
    <w:rsid w:val="00937C5E"/>
    <w:rsid w:val="009C15C6"/>
    <w:rsid w:val="00B75273"/>
    <w:rsid w:val="00BA098B"/>
    <w:rsid w:val="00BD6A65"/>
    <w:rsid w:val="00C14EB5"/>
    <w:rsid w:val="00CB7633"/>
    <w:rsid w:val="00D23C87"/>
    <w:rsid w:val="00D5672C"/>
    <w:rsid w:val="00DF47D4"/>
    <w:rsid w:val="00E17304"/>
    <w:rsid w:val="00E21BD9"/>
    <w:rsid w:val="00E67ECD"/>
    <w:rsid w:val="00F61F51"/>
    <w:rsid w:val="00FB1AE4"/>
    <w:rsid w:val="33F643B1"/>
    <w:rsid w:val="359E6664"/>
    <w:rsid w:val="7BFF7870"/>
    <w:rsid w:val="FEDBD25F"/>
    <w:rsid w:val="FFDBE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4">
    <w:name w:val="page number"/>
    <w:basedOn w:val="3"/>
    <w:qFormat/>
    <w:uiPriority w:val="0"/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7">
    <w:name w:val="页脚字符"/>
    <w:link w:val="2"/>
    <w:qFormat/>
    <w:uiPriority w:val="99"/>
    <w:rPr>
      <w:sz w:val="18"/>
      <w:szCs w:val="18"/>
    </w:rPr>
  </w:style>
  <w:style w:type="character" w:customStyle="1" w:styleId="8">
    <w:name w:val="页脚字符1"/>
    <w:basedOn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666</Characters>
  <Lines>5</Lines>
  <Paragraphs>1</Paragraphs>
  <ScaleCrop>false</ScaleCrop>
  <LinksUpToDate>false</LinksUpToDate>
  <CharactersWithSpaces>781</CharactersWithSpaces>
  <Application>WPS Office_3.5.0.5510_F1E327BC-269C-435d-A152-05C5408002CA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2017-04-26T17:43:00Z</dcterms:created>
  <dc:creator>602650305</dc:creator>
  <cp:lastModifiedBy>Linc</cp:lastModifiedBy>
  <dcterms:modified xsi:type="dcterms:W3CDTF">2021-04-21T08:57:36Z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2052-3.5.0.5510</vt:lpwstr>
  </property>
</Properties>
</file>